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lang w:val="en-US" w:eastAsia="zh-CN"/>
        </w:rPr>
        <w:t>信息采集及典型案例报送说明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2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一、“五特”及残疾学生信息采集说明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电子版OA发给凌晨修改确认无误后再交纸质版，所有电子版均需上交纸质版。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请具体详细地填写各项内容避免返工，尤其是情况说明和帮扶措施。“情况说明”一栏应详实填写，请勿只用一句“该生家庭贫困”之类高度概括话语；“帮扶措施”也应具有针对性。内容可参考附件1：安徽新华学院关于加强“五特”学生帮扶工作的实施方案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五特帮扶记录表不需要上交，但一定要填写的。请各院自行留档备查。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心理预警等级依次为四级、三级、二级、一级。最高等级为一级。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一级预警：事件当事人出现严重精神病性症状（严重妄想、幻觉、情绪失控、严重缺乏自制能力等），危及他人或自身的生命安全，出现伤害行为，且伤害行为尚未结束；或者出现群体性严重恐慌，以致于威胁公共安全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二级预警：事件当事人出现严重精神病性症状（严重妄想、幻觉、情绪失控等），但尚未危及他人或自身的生命安全。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三级预警：事件当事人表现出明显的精神症状，或言语中流露出有自伤或攻击他人的倾向，且有一定的诱发事件和动机，但尚未有伤害行为的具体实施计划和未出现伤害行为。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四级预警：有严重的心理问题的学生，且学生有自知能力，一定程度上愿意寻求帮助，或已在相关医院接受治疗和辅导，处于治疗愈后期。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2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“处于特殊敏感期言行异常”学生时效范围应是近半年内发生的，事件发生时间超过半年以上的应归类至其余四类特殊学生群体。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如有学生情况同时分属多类，应在各类中均予以填写，但填写侧重点需根据分类进行适当调整。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请各二级学院负责汇总的同事认真审核本院报送的五特信息，并认真填写各项汇总数据，避免错误。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bCs/>
          <w:color w:val="auto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未尽事宜请联系凌晨：65872728 教四（207）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2" w:firstLineChars="200"/>
        <w:jc w:val="left"/>
        <w:textAlignment w:val="auto"/>
        <w:rPr>
          <w:rFonts w:hint="eastAsia" w:ascii="宋体" w:hAnsi="宋体" w:eastAsia="宋体" w:cs="宋体"/>
          <w:b/>
          <w:bCs w:val="0"/>
          <w:color w:val="auto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kern w:val="0"/>
          <w:sz w:val="28"/>
          <w:szCs w:val="28"/>
          <w:lang w:eastAsia="zh-CN"/>
        </w:rPr>
        <w:t>“五特”学生帮扶工作、安全工作典型案例报送说明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 w:right="0" w:rightChars="0"/>
        <w:jc w:val="left"/>
        <w:textAlignment w:val="auto"/>
        <w:rPr>
          <w:rFonts w:hint="eastAsia" w:ascii="宋体" w:hAnsi="宋体" w:eastAsia="宋体" w:cs="宋体"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kern w:val="0"/>
          <w:sz w:val="28"/>
          <w:szCs w:val="28"/>
          <w:lang w:val="en-US" w:eastAsia="zh-CN"/>
        </w:rPr>
        <w:t>案例撰写要求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560" w:firstLineChars="200"/>
        <w:jc w:val="left"/>
        <w:textAlignment w:val="auto"/>
        <w:rPr>
          <w:rFonts w:hint="eastAsia" w:ascii="宋体" w:hAnsi="宋体" w:eastAsia="宋体" w:cs="宋体"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kern w:val="0"/>
          <w:sz w:val="28"/>
          <w:szCs w:val="28"/>
          <w:lang w:val="en-US" w:eastAsia="zh-CN"/>
        </w:rPr>
        <w:t>每个案例应包括引言、案例、分析、政策四个部分，题目自拟。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kern w:val="0"/>
          <w:sz w:val="28"/>
          <w:szCs w:val="28"/>
          <w:lang w:val="en-US" w:eastAsia="zh-CN"/>
        </w:rPr>
        <w:t>引言。引言中可概括描述与案例相关的现象，影响及意义，引出案例事件。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kern w:val="0"/>
          <w:sz w:val="28"/>
          <w:szCs w:val="28"/>
          <w:lang w:val="en-US" w:eastAsia="zh-CN"/>
        </w:rPr>
        <w:t>案例。以叙事或讲故事形式记录“五特”学生帮扶工作/安全工作中发生的真实、鲜活、新颖、有启示意义的教育事件，案例撰写中应注意保护学生隐私，对可识别出学生信息的部分应予以技术处理。案例中应体现相关帮扶或处理措施与成效。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kern w:val="0"/>
          <w:sz w:val="28"/>
          <w:szCs w:val="28"/>
          <w:lang w:val="en-US" w:eastAsia="zh-CN"/>
        </w:rPr>
        <w:t>分析。运用教育学、心理学、管理学等相关理论结合案例进行深入剖析，提出具有指导性的教育策略，发掘事件背后的启示价值。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kern w:val="0"/>
          <w:sz w:val="28"/>
          <w:szCs w:val="28"/>
          <w:lang w:val="en-US" w:eastAsia="zh-CN"/>
        </w:rPr>
        <w:t>政策。结合案例，整理并列出涉及到的相关学生管理相关规定、法律法规、政策制度依据。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kern w:val="0"/>
          <w:sz w:val="28"/>
          <w:szCs w:val="28"/>
          <w:lang w:val="en-US" w:eastAsia="zh-CN"/>
        </w:rPr>
        <w:t>文末应有参考文献。</w:t>
      </w:r>
    </w:p>
    <w:p>
      <w:pPr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kern w:val="0"/>
          <w:sz w:val="28"/>
          <w:szCs w:val="28"/>
          <w:lang w:val="en-US" w:eastAsia="zh-CN"/>
        </w:rPr>
        <w:t>各二级学院提交案例应包含“五特”学生帮扶及安全工作6类案例，每类主题选送案例个数不限，个别类型无典型或先进案例的可缺项，每院提交案例不少于3篇。</w:t>
      </w:r>
    </w:p>
    <w:p>
      <w:pPr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kern w:val="0"/>
          <w:sz w:val="28"/>
          <w:szCs w:val="28"/>
          <w:lang w:val="en-US" w:eastAsia="zh-CN"/>
        </w:rPr>
        <w:t>每份案例文档标题格式为“二级学院-类型-题目”。</w:t>
      </w:r>
    </w:p>
    <w:p>
      <w:pPr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kern w:val="0"/>
          <w:sz w:val="28"/>
          <w:szCs w:val="28"/>
          <w:lang w:val="en-US" w:eastAsia="zh-CN"/>
        </w:rPr>
        <w:t>案例叙述要主题明确，调理清晰、文字简洁精炼，每个案例2000-3000字。</w:t>
      </w:r>
    </w:p>
    <w:p>
      <w:pPr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kern w:val="0"/>
          <w:sz w:val="28"/>
          <w:szCs w:val="28"/>
          <w:lang w:val="en-US" w:eastAsia="zh-CN"/>
        </w:rPr>
        <w:t>排版及参考文献要求。</w:t>
      </w:r>
    </w:p>
    <w:p>
      <w:pPr>
        <w:keepNext w:val="0"/>
        <w:keepLines w:val="0"/>
        <w:pageBreakBefore w:val="0"/>
        <w:widowControl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kern w:val="0"/>
          <w:sz w:val="28"/>
          <w:szCs w:val="28"/>
          <w:lang w:val="en-US" w:eastAsia="zh-CN"/>
        </w:rPr>
        <w:t>题目：黑体，小二，加粗，单倍行距。</w:t>
      </w:r>
    </w:p>
    <w:p>
      <w:pPr>
        <w:keepNext w:val="0"/>
        <w:keepLines w:val="0"/>
        <w:pageBreakBefore w:val="0"/>
        <w:widowControl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kern w:val="0"/>
          <w:sz w:val="28"/>
          <w:szCs w:val="28"/>
          <w:lang w:val="en-US" w:eastAsia="zh-CN"/>
        </w:rPr>
        <w:t>标题：一级标题，宋体，四号，加粗，单倍行距。其他标题同正文要求。</w:t>
      </w:r>
    </w:p>
    <w:p>
      <w:pPr>
        <w:keepNext w:val="0"/>
        <w:keepLines w:val="0"/>
        <w:pageBreakBefore w:val="0"/>
        <w:widowControl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kern w:val="0"/>
          <w:sz w:val="28"/>
          <w:szCs w:val="28"/>
          <w:lang w:val="en-US" w:eastAsia="zh-CN"/>
        </w:rPr>
        <w:t>正文：宋体，四号，行间距为固定值22磅。</w:t>
      </w:r>
    </w:p>
    <w:p>
      <w:pPr>
        <w:keepNext w:val="0"/>
        <w:keepLines w:val="0"/>
        <w:pageBreakBefore w:val="0"/>
        <w:widowControl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-57785</wp:posOffset>
            </wp:positionH>
            <wp:positionV relativeFrom="paragraph">
              <wp:posOffset>348615</wp:posOffset>
            </wp:positionV>
            <wp:extent cx="1200785" cy="1205865"/>
            <wp:effectExtent l="0" t="0" r="18415" b="13335"/>
            <wp:wrapTight wrapText="bothSides">
              <wp:wrapPolygon>
                <wp:start x="0" y="0"/>
                <wp:lineTo x="0" y="21156"/>
                <wp:lineTo x="21246" y="21156"/>
                <wp:lineTo x="21246" y="0"/>
                <wp:lineTo x="0" y="0"/>
              </wp:wrapPolygon>
            </wp:wrapTight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00785" cy="12058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Cs/>
          <w:color w:val="auto"/>
          <w:kern w:val="0"/>
          <w:sz w:val="28"/>
          <w:szCs w:val="28"/>
          <w:lang w:val="en-US" w:eastAsia="zh-CN"/>
        </w:rPr>
        <w:t>参考文献要求（请扫描二维码）。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428D2"/>
    <w:multiLevelType w:val="singleLevel"/>
    <w:tmpl w:val="580428D2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9B883E7"/>
    <w:multiLevelType w:val="singleLevel"/>
    <w:tmpl w:val="59B883E7"/>
    <w:lvl w:ilvl="0" w:tentative="0">
      <w:start w:val="2"/>
      <w:numFmt w:val="chineseCounting"/>
      <w:suff w:val="nothing"/>
      <w:lvlText w:val="%1、"/>
      <w:lvlJc w:val="left"/>
    </w:lvl>
  </w:abstractNum>
  <w:abstractNum w:abstractNumId="2">
    <w:nsid w:val="59B88A67"/>
    <w:multiLevelType w:val="singleLevel"/>
    <w:tmpl w:val="59B88A67"/>
    <w:lvl w:ilvl="0" w:tentative="0">
      <w:start w:val="1"/>
      <w:numFmt w:val="chineseCounting"/>
      <w:suff w:val="nothing"/>
      <w:lvlText w:val="（%1）"/>
      <w:lvlJc w:val="left"/>
    </w:lvl>
  </w:abstractNum>
  <w:abstractNum w:abstractNumId="3">
    <w:nsid w:val="59B8A00F"/>
    <w:multiLevelType w:val="singleLevel"/>
    <w:tmpl w:val="59B8A00F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59B8A11F"/>
    <w:multiLevelType w:val="singleLevel"/>
    <w:tmpl w:val="59B8A11F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59B8A533"/>
    <w:multiLevelType w:val="singleLevel"/>
    <w:tmpl w:val="59B8A533"/>
    <w:lvl w:ilvl="0" w:tentative="0">
      <w:start w:val="2"/>
      <w:numFmt w:val="decimal"/>
      <w:suff w:val="nothing"/>
      <w:lvlText w:val="%1、"/>
      <w:lvlJc w:val="left"/>
    </w:lvl>
  </w:abstractNum>
  <w:abstractNum w:abstractNumId="6">
    <w:nsid w:val="59B8A649"/>
    <w:multiLevelType w:val="singleLevel"/>
    <w:tmpl w:val="59B8A649"/>
    <w:lvl w:ilvl="0" w:tentative="0">
      <w:start w:val="2"/>
      <w:numFmt w:val="chineseCounting"/>
      <w:suff w:val="nothing"/>
      <w:lvlText w:val="（%1）"/>
      <w:lvlJc w:val="left"/>
    </w:lvl>
  </w:abstractNum>
  <w:abstractNum w:abstractNumId="7">
    <w:nsid w:val="59B8A696"/>
    <w:multiLevelType w:val="singleLevel"/>
    <w:tmpl w:val="59B8A69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592AC7"/>
    <w:rsid w:val="02853E96"/>
    <w:rsid w:val="06C1011D"/>
    <w:rsid w:val="0B2B7233"/>
    <w:rsid w:val="0CF00569"/>
    <w:rsid w:val="0E311C2F"/>
    <w:rsid w:val="0E623B27"/>
    <w:rsid w:val="0FC858A9"/>
    <w:rsid w:val="10B10BBB"/>
    <w:rsid w:val="112A57BB"/>
    <w:rsid w:val="15DA66C9"/>
    <w:rsid w:val="173B1F87"/>
    <w:rsid w:val="1D9213C8"/>
    <w:rsid w:val="1E6B5951"/>
    <w:rsid w:val="1F6C7151"/>
    <w:rsid w:val="2054515D"/>
    <w:rsid w:val="225D1E0A"/>
    <w:rsid w:val="2574319F"/>
    <w:rsid w:val="259669FF"/>
    <w:rsid w:val="26FF753D"/>
    <w:rsid w:val="28A170C2"/>
    <w:rsid w:val="326800F2"/>
    <w:rsid w:val="38E66696"/>
    <w:rsid w:val="39997F90"/>
    <w:rsid w:val="39E21F90"/>
    <w:rsid w:val="3A9F3565"/>
    <w:rsid w:val="40D72477"/>
    <w:rsid w:val="40FD7C7B"/>
    <w:rsid w:val="4240079F"/>
    <w:rsid w:val="44C5040A"/>
    <w:rsid w:val="496D7E06"/>
    <w:rsid w:val="515E4CAB"/>
    <w:rsid w:val="54853675"/>
    <w:rsid w:val="574728B3"/>
    <w:rsid w:val="599B64F7"/>
    <w:rsid w:val="634B08B7"/>
    <w:rsid w:val="64BA4E68"/>
    <w:rsid w:val="660D4CCE"/>
    <w:rsid w:val="68C60521"/>
    <w:rsid w:val="6E824AEE"/>
    <w:rsid w:val="6F5D7DC3"/>
    <w:rsid w:val="6FF900F1"/>
    <w:rsid w:val="71F60F1A"/>
    <w:rsid w:val="71F70C92"/>
    <w:rsid w:val="752036D5"/>
    <w:rsid w:val="75DE1146"/>
    <w:rsid w:val="78C40B32"/>
    <w:rsid w:val="78ED3482"/>
    <w:rsid w:val="7A734B6A"/>
    <w:rsid w:val="7AB343E2"/>
    <w:rsid w:val="7ACB26E9"/>
    <w:rsid w:val="7B866E7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FollowedHyperlink"/>
    <w:basedOn w:val="5"/>
    <w:qFormat/>
    <w:uiPriority w:val="0"/>
    <w:rPr>
      <w:color w:val="800080"/>
      <w:u w:val="single"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2017-09-13T06:47:22Z</cp:lastPrinted>
  <dcterms:modified xsi:type="dcterms:W3CDTF">2017-09-13T07:06:19Z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